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67" w:rsidRPr="00F97BFA" w:rsidRDefault="00F33067" w:rsidP="002143D2">
      <w:pPr>
        <w:autoSpaceDE w:val="0"/>
        <w:autoSpaceDN w:val="0"/>
        <w:adjustRightInd w:val="0"/>
        <w:spacing w:line="300" w:lineRule="exact"/>
        <w:ind w:firstLineChars="0" w:firstLine="0"/>
        <w:jc w:val="center"/>
        <w:rPr>
          <w:rFonts w:ascii="HGS明朝E" w:eastAsia="HGS明朝E" w:hAnsi="HGS明朝E"/>
          <w:b/>
          <w:spacing w:val="-6"/>
          <w:sz w:val="28"/>
          <w:szCs w:val="28"/>
        </w:rPr>
      </w:pPr>
      <w:r w:rsidRPr="00F97BFA">
        <w:rPr>
          <w:rFonts w:ascii="HGS明朝E" w:eastAsia="HGS明朝E" w:hAnsi="HGS明朝E" w:hint="eastAsia"/>
          <w:b/>
          <w:spacing w:val="-6"/>
          <w:sz w:val="28"/>
          <w:szCs w:val="28"/>
        </w:rPr>
        <w:t>障がい者・高齢者の虐待防止と虐待を見逃さない地域づくりについて</w:t>
      </w:r>
      <w:r w:rsidR="002143D2" w:rsidRPr="00F97BFA">
        <w:rPr>
          <w:rFonts w:ascii="HGS明朝E" w:eastAsia="HGS明朝E" w:hAnsi="HGS明朝E" w:hint="eastAsia"/>
          <w:b/>
          <w:spacing w:val="-6"/>
          <w:sz w:val="28"/>
          <w:szCs w:val="28"/>
        </w:rPr>
        <w:t>（</w:t>
      </w:r>
      <w:r w:rsidR="00EC11A3" w:rsidRPr="00F97BFA">
        <w:rPr>
          <w:rFonts w:ascii="HGS明朝E" w:eastAsia="HGS明朝E" w:hAnsi="HGS明朝E" w:hint="eastAsia"/>
          <w:b/>
          <w:spacing w:val="-6"/>
          <w:sz w:val="28"/>
          <w:szCs w:val="28"/>
        </w:rPr>
        <w:t>会長</w:t>
      </w:r>
      <w:r w:rsidR="002143D2" w:rsidRPr="00F97BFA">
        <w:rPr>
          <w:rFonts w:ascii="HGS明朝E" w:eastAsia="HGS明朝E" w:hAnsi="HGS明朝E" w:hint="eastAsia"/>
          <w:b/>
          <w:spacing w:val="-6"/>
          <w:sz w:val="28"/>
          <w:szCs w:val="28"/>
        </w:rPr>
        <w:t>声明）</w:t>
      </w:r>
    </w:p>
    <w:p w:rsidR="00F33067" w:rsidRPr="00E61836" w:rsidRDefault="00F33067" w:rsidP="00F33067">
      <w:pPr>
        <w:spacing w:line="300" w:lineRule="exact"/>
        <w:ind w:firstLine="212"/>
        <w:rPr>
          <w:rFonts w:ascii="HGS明朝E" w:eastAsia="HGS明朝E" w:hAnsi="HGS明朝E"/>
          <w:spacing w:val="-4"/>
          <w:sz w:val="22"/>
          <w:szCs w:val="22"/>
        </w:rPr>
      </w:pPr>
    </w:p>
    <w:p w:rsidR="00F235F3" w:rsidRPr="003C01C7" w:rsidRDefault="00F235F3" w:rsidP="003C01C7">
      <w:pPr>
        <w:spacing w:line="400" w:lineRule="exact"/>
        <w:ind w:firstLine="220"/>
        <w:rPr>
          <w:rFonts w:ascii="HGS明朝E" w:eastAsia="HGS明朝E" w:hAnsi="HGS明朝E"/>
          <w:sz w:val="22"/>
          <w:szCs w:val="22"/>
        </w:rPr>
      </w:pPr>
      <w:r w:rsidRPr="00E61836">
        <w:rPr>
          <w:rFonts w:ascii="HGS明朝E" w:eastAsia="HGS明朝E" w:hAnsi="HGS明朝E" w:hint="eastAsia"/>
          <w:sz w:val="22"/>
          <w:szCs w:val="22"/>
        </w:rPr>
        <w:t>平成</w:t>
      </w:r>
      <w:r w:rsidRPr="00E61836">
        <w:rPr>
          <w:rFonts w:ascii="HGS明朝E" w:eastAsia="HGS明朝E" w:hAnsi="HGS明朝E"/>
          <w:sz w:val="22"/>
          <w:szCs w:val="22"/>
        </w:rPr>
        <w:t>27年11月</w:t>
      </w:r>
      <w:r w:rsidRPr="00E61836">
        <w:rPr>
          <w:rFonts w:ascii="HGS明朝E" w:eastAsia="HGS明朝E" w:hAnsi="HGS明朝E" w:hint="eastAsia"/>
          <w:sz w:val="22"/>
          <w:szCs w:val="22"/>
        </w:rPr>
        <w:t>の新聞報道によると、</w:t>
      </w:r>
      <w:r w:rsidRPr="003C01C7">
        <w:rPr>
          <w:rFonts w:ascii="HGS明朝E" w:eastAsia="HGS明朝E" w:hAnsi="HGS明朝E" w:hint="eastAsia"/>
          <w:sz w:val="22"/>
          <w:szCs w:val="22"/>
        </w:rPr>
        <w:t>障害者虐待防止法に基づき虐待の疑いがあるとして通報した者が、事業所から損害賠償を求められ、あるいは提訴されるという事案が埼玉県と鹿児島県で起きていることが明らかとなりました。また、高齢者虐待防止法に関わる事案でも</w:t>
      </w:r>
      <w:r w:rsidR="00E8543C" w:rsidRPr="003C01C7">
        <w:rPr>
          <w:rFonts w:ascii="HGS明朝E" w:eastAsia="HGS明朝E" w:hAnsi="HGS明朝E" w:hint="eastAsia"/>
          <w:sz w:val="22"/>
          <w:szCs w:val="22"/>
        </w:rPr>
        <w:t>同様</w:t>
      </w:r>
      <w:r w:rsidR="00E8543C" w:rsidRPr="003C01C7">
        <w:rPr>
          <w:rFonts w:ascii="HGS明朝E" w:eastAsia="HGS明朝E" w:hAnsi="HGS明朝E"/>
          <w:sz w:val="22"/>
          <w:szCs w:val="22"/>
        </w:rPr>
        <w:t>の</w:t>
      </w:r>
      <w:r w:rsidR="00E8543C" w:rsidRPr="003C01C7">
        <w:rPr>
          <w:rFonts w:ascii="HGS明朝E" w:eastAsia="HGS明朝E" w:hAnsi="HGS明朝E" w:hint="eastAsia"/>
          <w:sz w:val="22"/>
          <w:szCs w:val="22"/>
        </w:rPr>
        <w:t>事態</w:t>
      </w:r>
      <w:r w:rsidR="00E8543C" w:rsidRPr="003C01C7">
        <w:rPr>
          <w:rFonts w:ascii="HGS明朝E" w:eastAsia="HGS明朝E" w:hAnsi="HGS明朝E"/>
          <w:sz w:val="22"/>
          <w:szCs w:val="22"/>
        </w:rPr>
        <w:t>が生じて</w:t>
      </w:r>
      <w:r w:rsidRPr="003C01C7">
        <w:rPr>
          <w:rFonts w:ascii="HGS明朝E" w:eastAsia="HGS明朝E" w:hAnsi="HGS明朝E" w:hint="eastAsia"/>
          <w:sz w:val="22"/>
          <w:szCs w:val="22"/>
        </w:rPr>
        <w:t>います。</w:t>
      </w:r>
    </w:p>
    <w:p w:rsidR="00F235F3" w:rsidRPr="003C01C7" w:rsidRDefault="00F235F3" w:rsidP="003C01C7">
      <w:pPr>
        <w:spacing w:line="400" w:lineRule="exact"/>
        <w:ind w:firstLine="220"/>
        <w:rPr>
          <w:rFonts w:ascii="HGS明朝E" w:eastAsia="HGS明朝E" w:hAnsi="HGS明朝E"/>
          <w:sz w:val="22"/>
          <w:szCs w:val="22"/>
        </w:rPr>
      </w:pPr>
      <w:r w:rsidRPr="003C01C7">
        <w:rPr>
          <w:rFonts w:ascii="HGS明朝E" w:eastAsia="HGS明朝E" w:hAnsi="HGS明朝E" w:hint="eastAsia"/>
          <w:sz w:val="22"/>
          <w:szCs w:val="22"/>
        </w:rPr>
        <w:t>障害者虐待防止法や高齢者虐待防止法では、通報者</w:t>
      </w:r>
      <w:r w:rsidR="00C602BE" w:rsidRPr="003C01C7">
        <w:rPr>
          <w:rFonts w:ascii="HGS明朝E" w:eastAsia="HGS明朝E" w:hAnsi="HGS明朝E" w:hint="eastAsia"/>
          <w:sz w:val="22"/>
          <w:szCs w:val="22"/>
        </w:rPr>
        <w:t>に対し</w:t>
      </w:r>
      <w:r w:rsidRPr="003C01C7">
        <w:rPr>
          <w:rFonts w:ascii="HGS明朝E" w:eastAsia="HGS明朝E" w:hAnsi="HGS明朝E" w:hint="eastAsia"/>
          <w:sz w:val="22"/>
          <w:szCs w:val="22"/>
        </w:rPr>
        <w:t>不利益な取り扱いをすることを禁じ、「虐待を受けたと思われる障がい者や高齢者」を発見した場合は、速やかに通報することを国民に義務付けるとともに、従事者等の専門職には早期発見に努める義務を課しています。</w:t>
      </w:r>
    </w:p>
    <w:p w:rsidR="00F235F3" w:rsidRPr="00E61836" w:rsidRDefault="00F235F3" w:rsidP="003C01C7">
      <w:pPr>
        <w:spacing w:line="400" w:lineRule="exact"/>
        <w:ind w:firstLine="220"/>
        <w:rPr>
          <w:rFonts w:ascii="HGS明朝E" w:eastAsia="HGS明朝E" w:hAnsi="HGS明朝E"/>
          <w:sz w:val="22"/>
          <w:szCs w:val="22"/>
        </w:rPr>
      </w:pPr>
      <w:r w:rsidRPr="003C01C7">
        <w:rPr>
          <w:rFonts w:ascii="HGS明朝E" w:eastAsia="HGS明朝E" w:hAnsi="HGS明朝E" w:hint="eastAsia"/>
          <w:sz w:val="22"/>
          <w:szCs w:val="22"/>
        </w:rPr>
        <w:t>厚生労働省の調査によれば障</w:t>
      </w:r>
      <w:r w:rsidR="00C602BE" w:rsidRPr="003C01C7">
        <w:rPr>
          <w:rFonts w:ascii="HGS明朝E" w:eastAsia="HGS明朝E" w:hAnsi="HGS明朝E" w:hint="eastAsia"/>
          <w:sz w:val="22"/>
          <w:szCs w:val="22"/>
        </w:rPr>
        <w:t>害</w:t>
      </w:r>
      <w:r w:rsidRPr="003C01C7">
        <w:rPr>
          <w:rFonts w:ascii="HGS明朝E" w:eastAsia="HGS明朝E" w:hAnsi="HGS明朝E" w:hint="eastAsia"/>
          <w:sz w:val="22"/>
          <w:szCs w:val="22"/>
        </w:rPr>
        <w:t>者福祉施設</w:t>
      </w:r>
      <w:r w:rsidRPr="00E9425C">
        <w:rPr>
          <w:rFonts w:ascii="HGS明朝E" w:eastAsia="HGS明朝E" w:hAnsi="HGS明朝E" w:hint="eastAsia"/>
          <w:sz w:val="22"/>
          <w:szCs w:val="22"/>
        </w:rPr>
        <w:t>従事者等や養介護施設従事者等による虐待は増加傾向にあります。また、都道府県や市町村に指定（取消</w:t>
      </w:r>
      <w:r w:rsidRPr="00E61836">
        <w:rPr>
          <w:rFonts w:ascii="HGS明朝E" w:eastAsia="HGS明朝E" w:hAnsi="HGS明朝E" w:hint="eastAsia"/>
          <w:sz w:val="22"/>
          <w:szCs w:val="22"/>
        </w:rPr>
        <w:t>）権限のない届出による有料老人ホームや法に定めのない施設、無届の施設など、あらゆる生活の場で</w:t>
      </w:r>
      <w:r>
        <w:rPr>
          <w:rFonts w:ascii="HGS明朝E" w:eastAsia="HGS明朝E" w:hAnsi="HGS明朝E" w:hint="eastAsia"/>
          <w:sz w:val="22"/>
          <w:szCs w:val="22"/>
        </w:rPr>
        <w:t>障がい</w:t>
      </w:r>
      <w:r w:rsidRPr="00E61836">
        <w:rPr>
          <w:rFonts w:ascii="HGS明朝E" w:eastAsia="HGS明朝E" w:hAnsi="HGS明朝E" w:hint="eastAsia"/>
          <w:sz w:val="22"/>
          <w:szCs w:val="22"/>
        </w:rPr>
        <w:t>者や高齢者に対する虐待が生じています。</w:t>
      </w:r>
      <w:bookmarkStart w:id="0" w:name="_GoBack"/>
      <w:bookmarkEnd w:id="0"/>
    </w:p>
    <w:p w:rsidR="00F235F3" w:rsidRPr="00E61836" w:rsidRDefault="00F235F3" w:rsidP="003C01C7">
      <w:pPr>
        <w:spacing w:line="400" w:lineRule="exact"/>
        <w:ind w:firstLine="220"/>
        <w:rPr>
          <w:rFonts w:ascii="HGS明朝E" w:eastAsia="HGS明朝E" w:hAnsi="HGS明朝E"/>
          <w:sz w:val="22"/>
          <w:szCs w:val="22"/>
        </w:rPr>
      </w:pPr>
      <w:r w:rsidRPr="00E61836">
        <w:rPr>
          <w:rFonts w:ascii="HGS明朝E" w:eastAsia="HGS明朝E" w:hAnsi="HGS明朝E" w:hint="eastAsia"/>
          <w:sz w:val="22"/>
          <w:szCs w:val="22"/>
        </w:rPr>
        <w:t>長野県社会福祉士会は、人々の尊厳を尊重し、安心・安全な場所で共に暮らす社会の実現に努めることを倫理綱領で定めた専門職団体です。私たちは、「虐待は極めて重大な権利侵害である」という認識のもと、司法関係者をはじめ様々な関係機関と連携し虐待防止と虐待を見逃さない地域づくりに一層取り組むことを</w:t>
      </w:r>
      <w:r w:rsidR="002143D2">
        <w:rPr>
          <w:rFonts w:ascii="HGS明朝E" w:eastAsia="HGS明朝E" w:hAnsi="HGS明朝E" w:hint="eastAsia"/>
          <w:sz w:val="22"/>
          <w:szCs w:val="22"/>
        </w:rPr>
        <w:t>ここに</w:t>
      </w:r>
      <w:r w:rsidRPr="00E61836">
        <w:rPr>
          <w:rFonts w:ascii="HGS明朝E" w:eastAsia="HGS明朝E" w:hAnsi="HGS明朝E" w:hint="eastAsia"/>
          <w:sz w:val="22"/>
          <w:szCs w:val="22"/>
        </w:rPr>
        <w:t>表明</w:t>
      </w:r>
      <w:r w:rsidR="002143D2">
        <w:rPr>
          <w:rFonts w:ascii="HGS明朝E" w:eastAsia="HGS明朝E" w:hAnsi="HGS明朝E" w:hint="eastAsia"/>
          <w:sz w:val="22"/>
          <w:szCs w:val="22"/>
        </w:rPr>
        <w:t>し</w:t>
      </w:r>
      <w:r w:rsidRPr="00E61836">
        <w:rPr>
          <w:rFonts w:ascii="HGS明朝E" w:eastAsia="HGS明朝E" w:hAnsi="HGS明朝E" w:hint="eastAsia"/>
          <w:sz w:val="22"/>
          <w:szCs w:val="22"/>
        </w:rPr>
        <w:t>ます。</w:t>
      </w:r>
    </w:p>
    <w:p w:rsidR="00F33067" w:rsidRDefault="002143D2" w:rsidP="003C01C7">
      <w:pPr>
        <w:spacing w:line="400" w:lineRule="exact"/>
        <w:ind w:firstLine="220"/>
        <w:rPr>
          <w:rFonts w:ascii="HGS明朝E" w:eastAsia="HGS明朝E" w:hAnsi="HGS明朝E"/>
          <w:sz w:val="22"/>
          <w:szCs w:val="22"/>
        </w:rPr>
      </w:pPr>
      <w:r>
        <w:rPr>
          <w:rFonts w:ascii="HGS明朝E" w:eastAsia="HGS明朝E" w:hAnsi="HGS明朝E" w:hint="eastAsia"/>
          <w:sz w:val="22"/>
          <w:szCs w:val="22"/>
        </w:rPr>
        <w:t>併せて</w:t>
      </w:r>
      <w:r w:rsidR="00F33067" w:rsidRPr="00E61836">
        <w:rPr>
          <w:rFonts w:ascii="HGS明朝E" w:eastAsia="HGS明朝E" w:hAnsi="HGS明朝E" w:hint="eastAsia"/>
          <w:sz w:val="22"/>
          <w:szCs w:val="22"/>
        </w:rPr>
        <w:t>、</w:t>
      </w:r>
      <w:r w:rsidR="00F33067">
        <w:rPr>
          <w:rFonts w:ascii="HGS明朝E" w:eastAsia="HGS明朝E" w:hAnsi="HGS明朝E" w:hint="eastAsia"/>
          <w:sz w:val="22"/>
          <w:szCs w:val="22"/>
        </w:rPr>
        <w:t>長野県行政及び市町村行政において</w:t>
      </w:r>
      <w:r w:rsidR="00F33067" w:rsidRPr="00E61836">
        <w:rPr>
          <w:rFonts w:ascii="HGS明朝E" w:eastAsia="HGS明朝E" w:hAnsi="HGS明朝E" w:hint="eastAsia"/>
          <w:spacing w:val="-4"/>
          <w:sz w:val="22"/>
          <w:szCs w:val="22"/>
        </w:rPr>
        <w:t>、</w:t>
      </w:r>
      <w:r w:rsidR="00F235F3">
        <w:rPr>
          <w:rFonts w:ascii="HGS明朝E" w:eastAsia="HGS明朝E" w:hAnsi="HGS明朝E" w:hint="eastAsia"/>
          <w:spacing w:val="-4"/>
          <w:sz w:val="22"/>
          <w:szCs w:val="22"/>
        </w:rPr>
        <w:t>次の</w:t>
      </w:r>
      <w:r w:rsidR="00F33067">
        <w:rPr>
          <w:rFonts w:ascii="HGS明朝E" w:eastAsia="HGS明朝E" w:hAnsi="HGS明朝E" w:hint="eastAsia"/>
          <w:sz w:val="22"/>
          <w:szCs w:val="22"/>
        </w:rPr>
        <w:t>ことについて取り組まれることを強く</w:t>
      </w:r>
      <w:r w:rsidR="00F235F3">
        <w:rPr>
          <w:rFonts w:ascii="HGS明朝E" w:eastAsia="HGS明朝E" w:hAnsi="HGS明朝E" w:hint="eastAsia"/>
          <w:sz w:val="22"/>
          <w:szCs w:val="22"/>
        </w:rPr>
        <w:t>求め</w:t>
      </w:r>
      <w:r w:rsidR="00F33067">
        <w:rPr>
          <w:rFonts w:ascii="HGS明朝E" w:eastAsia="HGS明朝E" w:hAnsi="HGS明朝E" w:hint="eastAsia"/>
          <w:sz w:val="22"/>
          <w:szCs w:val="22"/>
        </w:rPr>
        <w:t>ます。</w:t>
      </w:r>
    </w:p>
    <w:p w:rsidR="00F33067" w:rsidRPr="00E61836" w:rsidRDefault="00F33067" w:rsidP="003C01C7">
      <w:pPr>
        <w:spacing w:line="400" w:lineRule="exact"/>
        <w:ind w:firstLine="220"/>
        <w:jc w:val="center"/>
        <w:rPr>
          <w:rFonts w:ascii="HGS明朝E" w:eastAsia="HGS明朝E" w:hAnsi="HGS明朝E"/>
          <w:sz w:val="22"/>
          <w:szCs w:val="22"/>
        </w:rPr>
      </w:pPr>
    </w:p>
    <w:p w:rsidR="00F235F3" w:rsidRPr="006F7019" w:rsidRDefault="00F235F3" w:rsidP="003C01C7">
      <w:pPr>
        <w:spacing w:line="400" w:lineRule="exact"/>
        <w:ind w:firstLineChars="0" w:firstLine="0"/>
        <w:rPr>
          <w:rFonts w:ascii="HGS明朝E" w:eastAsia="HGS明朝E" w:hAnsi="HGS明朝E" w:cs="メイリオ"/>
          <w:b/>
          <w:sz w:val="22"/>
          <w:szCs w:val="22"/>
        </w:rPr>
      </w:pPr>
      <w:r w:rsidRPr="006F7019">
        <w:rPr>
          <w:rFonts w:ascii="HGS明朝E" w:eastAsia="HGS明朝E" w:hAnsi="HGS明朝E" w:cs="メイリオ" w:hint="eastAsia"/>
          <w:b/>
          <w:sz w:val="22"/>
          <w:szCs w:val="22"/>
        </w:rPr>
        <w:t>一　施設従事者等に対する通報の促進について</w:t>
      </w:r>
    </w:p>
    <w:p w:rsidR="00F235F3" w:rsidRPr="006F7019" w:rsidRDefault="00F235F3" w:rsidP="003C01C7">
      <w:pPr>
        <w:spacing w:line="400" w:lineRule="exact"/>
        <w:ind w:leftChars="100" w:left="210" w:firstLine="220"/>
        <w:rPr>
          <w:rFonts w:ascii="HGS明朝E" w:eastAsia="HGS明朝E" w:hAnsi="HGS明朝E"/>
          <w:sz w:val="22"/>
          <w:szCs w:val="22"/>
        </w:rPr>
      </w:pPr>
      <w:r w:rsidRPr="006F7019">
        <w:rPr>
          <w:rFonts w:ascii="HGS明朝E" w:eastAsia="HGS明朝E" w:hAnsi="HGS明朝E" w:hint="eastAsia"/>
          <w:sz w:val="22"/>
          <w:szCs w:val="22"/>
        </w:rPr>
        <w:t>虐待は施設や家庭などの閉鎖的な環境において発生しやすく、施設従事者等による虐待</w:t>
      </w:r>
      <w:r w:rsidR="00E8543C" w:rsidRPr="006F7019">
        <w:rPr>
          <w:rFonts w:ascii="HGS明朝E" w:eastAsia="HGS明朝E" w:hAnsi="HGS明朝E" w:hint="eastAsia"/>
          <w:sz w:val="22"/>
          <w:szCs w:val="22"/>
        </w:rPr>
        <w:t>を</w:t>
      </w:r>
      <w:r w:rsidR="00E8543C" w:rsidRPr="006F7019">
        <w:rPr>
          <w:rFonts w:ascii="HGS明朝E" w:eastAsia="HGS明朝E" w:hAnsi="HGS明朝E"/>
          <w:sz w:val="22"/>
          <w:szCs w:val="22"/>
        </w:rPr>
        <w:t>関知する</w:t>
      </w:r>
      <w:r w:rsidR="00E8543C" w:rsidRPr="006F7019">
        <w:rPr>
          <w:rFonts w:ascii="HGS明朝E" w:eastAsia="HGS明朝E" w:hAnsi="HGS明朝E" w:hint="eastAsia"/>
          <w:sz w:val="22"/>
          <w:szCs w:val="22"/>
        </w:rPr>
        <w:t>きっかけ</w:t>
      </w:r>
      <w:r w:rsidR="00E8543C" w:rsidRPr="006F7019">
        <w:rPr>
          <w:rFonts w:ascii="HGS明朝E" w:eastAsia="HGS明朝E" w:hAnsi="HGS明朝E"/>
          <w:sz w:val="22"/>
          <w:szCs w:val="22"/>
        </w:rPr>
        <w:t>として</w:t>
      </w:r>
      <w:r w:rsidR="00E8543C" w:rsidRPr="006F7019">
        <w:rPr>
          <w:rFonts w:ascii="HGS明朝E" w:eastAsia="HGS明朝E" w:hAnsi="HGS明朝E" w:hint="eastAsia"/>
          <w:sz w:val="22"/>
          <w:szCs w:val="22"/>
        </w:rPr>
        <w:t>は</w:t>
      </w:r>
      <w:r w:rsidRPr="006F7019">
        <w:rPr>
          <w:rFonts w:ascii="HGS明朝E" w:eastAsia="HGS明朝E" w:hAnsi="HGS明朝E" w:hint="eastAsia"/>
          <w:sz w:val="22"/>
          <w:szCs w:val="22"/>
        </w:rPr>
        <w:t>通報に頼らざるを得ない状況にあります。</w:t>
      </w:r>
      <w:r w:rsidR="00E8543C" w:rsidRPr="006F7019">
        <w:rPr>
          <w:rFonts w:ascii="HGS明朝E" w:eastAsia="HGS明朝E" w:hAnsi="HGS明朝E" w:hint="eastAsia"/>
          <w:sz w:val="22"/>
          <w:szCs w:val="22"/>
        </w:rPr>
        <w:t>しかしながら</w:t>
      </w:r>
      <w:r w:rsidR="008446AD">
        <w:rPr>
          <w:rFonts w:ascii="HGS明朝E" w:eastAsia="HGS明朝E" w:hAnsi="HGS明朝E"/>
          <w:sz w:val="22"/>
          <w:szCs w:val="22"/>
        </w:rPr>
        <w:t>、</w:t>
      </w:r>
      <w:r w:rsidR="00E8543C" w:rsidRPr="006F7019">
        <w:rPr>
          <w:rFonts w:ascii="HGS明朝E" w:eastAsia="HGS明朝E" w:hAnsi="HGS明朝E" w:hint="eastAsia"/>
          <w:sz w:val="22"/>
          <w:szCs w:val="22"/>
        </w:rPr>
        <w:t>虐待</w:t>
      </w:r>
      <w:r w:rsidR="00E8543C" w:rsidRPr="006F7019">
        <w:rPr>
          <w:rFonts w:ascii="HGS明朝E" w:eastAsia="HGS明朝E" w:hAnsi="HGS明朝E"/>
          <w:sz w:val="22"/>
          <w:szCs w:val="22"/>
        </w:rPr>
        <w:t>防止法の趣旨に従って</w:t>
      </w:r>
      <w:r w:rsidR="008446AD">
        <w:rPr>
          <w:rFonts w:ascii="HGS明朝E" w:eastAsia="HGS明朝E" w:hAnsi="HGS明朝E" w:hint="eastAsia"/>
          <w:sz w:val="22"/>
          <w:szCs w:val="22"/>
        </w:rPr>
        <w:t>、</w:t>
      </w:r>
      <w:r w:rsidR="00E8543C" w:rsidRPr="006F7019">
        <w:rPr>
          <w:rFonts w:ascii="HGS明朝E" w:eastAsia="HGS明朝E" w:hAnsi="HGS明朝E" w:hint="eastAsia"/>
          <w:sz w:val="22"/>
          <w:szCs w:val="22"/>
        </w:rPr>
        <w:t>県民</w:t>
      </w:r>
      <w:r w:rsidR="00E8543C" w:rsidRPr="006F7019">
        <w:rPr>
          <w:rFonts w:ascii="HGS明朝E" w:eastAsia="HGS明朝E" w:hAnsi="HGS明朝E"/>
          <w:sz w:val="22"/>
          <w:szCs w:val="22"/>
        </w:rPr>
        <w:t>が</w:t>
      </w:r>
      <w:r w:rsidR="00E8543C" w:rsidRPr="006F7019">
        <w:rPr>
          <w:rFonts w:ascii="HGS明朝E" w:eastAsia="HGS明朝E" w:hAnsi="HGS明朝E" w:hint="eastAsia"/>
          <w:sz w:val="22"/>
          <w:szCs w:val="22"/>
        </w:rPr>
        <w:t>虐待</w:t>
      </w:r>
      <w:r w:rsidR="00E8543C" w:rsidRPr="006F7019">
        <w:rPr>
          <w:rFonts w:ascii="HGS明朝E" w:eastAsia="HGS明朝E" w:hAnsi="HGS明朝E"/>
          <w:sz w:val="22"/>
          <w:szCs w:val="22"/>
        </w:rPr>
        <w:t>の</w:t>
      </w:r>
      <w:r w:rsidR="00E9425C" w:rsidRPr="006F7019">
        <w:rPr>
          <w:rFonts w:ascii="HGS明朝E" w:eastAsia="HGS明朝E" w:hAnsi="HGS明朝E" w:hint="eastAsia"/>
          <w:sz w:val="22"/>
          <w:szCs w:val="22"/>
        </w:rPr>
        <w:t>恐れ</w:t>
      </w:r>
      <w:r w:rsidR="00E8543C" w:rsidRPr="006F7019">
        <w:rPr>
          <w:rFonts w:ascii="HGS明朝E" w:eastAsia="HGS明朝E" w:hAnsi="HGS明朝E"/>
          <w:sz w:val="22"/>
          <w:szCs w:val="22"/>
        </w:rPr>
        <w:t>がある</w:t>
      </w:r>
      <w:r w:rsidR="00E8543C" w:rsidRPr="006F7019">
        <w:rPr>
          <w:rFonts w:ascii="HGS明朝E" w:eastAsia="HGS明朝E" w:hAnsi="HGS明朝E" w:hint="eastAsia"/>
          <w:sz w:val="22"/>
          <w:szCs w:val="22"/>
        </w:rPr>
        <w:t>として通報をした</w:t>
      </w:r>
      <w:r w:rsidR="00E8543C" w:rsidRPr="006F7019">
        <w:rPr>
          <w:rFonts w:ascii="HGS明朝E" w:eastAsia="HGS明朝E" w:hAnsi="HGS明朝E"/>
          <w:sz w:val="22"/>
          <w:szCs w:val="22"/>
        </w:rPr>
        <w:t>ことによ</w:t>
      </w:r>
      <w:r w:rsidR="00E8543C" w:rsidRPr="006F7019">
        <w:rPr>
          <w:rFonts w:ascii="HGS明朝E" w:eastAsia="HGS明朝E" w:hAnsi="HGS明朝E" w:hint="eastAsia"/>
          <w:sz w:val="22"/>
          <w:szCs w:val="22"/>
        </w:rPr>
        <w:t>り</w:t>
      </w:r>
      <w:r w:rsidRPr="006F7019">
        <w:rPr>
          <w:rFonts w:ascii="HGS明朝E" w:eastAsia="HGS明朝E" w:hAnsi="HGS明朝E" w:hint="eastAsia"/>
          <w:sz w:val="22"/>
          <w:szCs w:val="22"/>
        </w:rPr>
        <w:t>損害賠償や名誉毀損等で提訴されること</w:t>
      </w:r>
      <w:r w:rsidR="00E8543C" w:rsidRPr="006F7019">
        <w:rPr>
          <w:rFonts w:ascii="HGS明朝E" w:eastAsia="HGS明朝E" w:hAnsi="HGS明朝E" w:hint="eastAsia"/>
          <w:sz w:val="22"/>
          <w:szCs w:val="22"/>
        </w:rPr>
        <w:t>に</w:t>
      </w:r>
      <w:r w:rsidR="00E8543C" w:rsidRPr="006F7019">
        <w:rPr>
          <w:rFonts w:ascii="HGS明朝E" w:eastAsia="HGS明朝E" w:hAnsi="HGS明朝E"/>
          <w:sz w:val="22"/>
          <w:szCs w:val="22"/>
        </w:rPr>
        <w:t>なれば</w:t>
      </w:r>
      <w:r w:rsidR="008446AD">
        <w:rPr>
          <w:rFonts w:ascii="HGS明朝E" w:eastAsia="HGS明朝E" w:hAnsi="HGS明朝E"/>
          <w:sz w:val="22"/>
          <w:szCs w:val="22"/>
        </w:rPr>
        <w:t>、</w:t>
      </w:r>
      <w:r w:rsidR="00E8543C" w:rsidRPr="006F7019">
        <w:rPr>
          <w:rFonts w:ascii="HGS明朝E" w:eastAsia="HGS明朝E" w:hAnsi="HGS明朝E" w:hint="eastAsia"/>
          <w:sz w:val="22"/>
          <w:szCs w:val="22"/>
        </w:rPr>
        <w:t>県民</w:t>
      </w:r>
      <w:r w:rsidR="00E8543C" w:rsidRPr="006F7019">
        <w:rPr>
          <w:rFonts w:ascii="HGS明朝E" w:eastAsia="HGS明朝E" w:hAnsi="HGS明朝E"/>
          <w:sz w:val="22"/>
          <w:szCs w:val="22"/>
        </w:rPr>
        <w:t>はそのこと</w:t>
      </w:r>
      <w:r w:rsidRPr="006F7019">
        <w:rPr>
          <w:rFonts w:ascii="HGS明朝E" w:eastAsia="HGS明朝E" w:hAnsi="HGS明朝E" w:hint="eastAsia"/>
          <w:sz w:val="22"/>
          <w:szCs w:val="22"/>
        </w:rPr>
        <w:t>を</w:t>
      </w:r>
      <w:r w:rsidR="00E8543C" w:rsidRPr="006F7019">
        <w:rPr>
          <w:rFonts w:ascii="HGS明朝E" w:eastAsia="HGS明朝E" w:hAnsi="HGS明朝E" w:hint="eastAsia"/>
          <w:sz w:val="22"/>
          <w:szCs w:val="22"/>
        </w:rPr>
        <w:t>危惧して</w:t>
      </w:r>
      <w:r w:rsidRPr="006F7019">
        <w:rPr>
          <w:rFonts w:ascii="HGS明朝E" w:eastAsia="HGS明朝E" w:hAnsi="HGS明朝E" w:hint="eastAsia"/>
          <w:sz w:val="22"/>
          <w:szCs w:val="22"/>
        </w:rPr>
        <w:t>通報を躊躇し、結果的に虐待防止法の目的を損ないます。</w:t>
      </w:r>
    </w:p>
    <w:p w:rsidR="00F235F3" w:rsidRPr="00A23B50" w:rsidRDefault="00F235F3" w:rsidP="003C01C7">
      <w:pPr>
        <w:spacing w:line="400" w:lineRule="exact"/>
        <w:ind w:leftChars="100" w:left="210" w:firstLine="220"/>
        <w:rPr>
          <w:rFonts w:ascii="HGS明朝E" w:eastAsia="HGS明朝E" w:hAnsi="HGS明朝E" w:cs="メイリオ"/>
          <w:sz w:val="22"/>
          <w:szCs w:val="22"/>
        </w:rPr>
      </w:pPr>
      <w:r w:rsidRPr="006F7019">
        <w:rPr>
          <w:rFonts w:ascii="HGS明朝E" w:eastAsia="HGS明朝E" w:hAnsi="HGS明朝E" w:hint="eastAsia"/>
          <w:sz w:val="22"/>
          <w:szCs w:val="22"/>
        </w:rPr>
        <w:t>そのため、</w:t>
      </w:r>
      <w:r w:rsidR="00E8543C" w:rsidRPr="006F7019">
        <w:rPr>
          <w:rFonts w:ascii="HGS明朝E" w:eastAsia="HGS明朝E" w:hAnsi="HGS明朝E" w:hint="eastAsia"/>
          <w:sz w:val="22"/>
          <w:szCs w:val="22"/>
        </w:rPr>
        <w:t>①</w:t>
      </w:r>
      <w:r w:rsidRPr="006F7019">
        <w:rPr>
          <w:rFonts w:ascii="HGS明朝E" w:eastAsia="HGS明朝E" w:hAnsi="HGS明朝E" w:hint="eastAsia"/>
          <w:sz w:val="22"/>
          <w:szCs w:val="22"/>
        </w:rPr>
        <w:t>県や市町村から</w:t>
      </w:r>
      <w:r w:rsidR="00E8543C" w:rsidRPr="006F7019">
        <w:rPr>
          <w:rFonts w:ascii="HGS明朝E" w:eastAsia="HGS明朝E" w:hAnsi="HGS明朝E" w:hint="eastAsia"/>
          <w:sz w:val="22"/>
          <w:szCs w:val="22"/>
        </w:rPr>
        <w:t>施設管理者</w:t>
      </w:r>
      <w:r w:rsidR="00E8543C" w:rsidRPr="006F7019">
        <w:rPr>
          <w:rFonts w:ascii="HGS明朝E" w:eastAsia="HGS明朝E" w:hAnsi="HGS明朝E"/>
          <w:sz w:val="22"/>
          <w:szCs w:val="22"/>
        </w:rPr>
        <w:t>等に対して</w:t>
      </w:r>
      <w:r w:rsidR="00DA674A" w:rsidRPr="006F7019">
        <w:rPr>
          <w:rFonts w:ascii="HGS明朝E" w:eastAsia="HGS明朝E" w:hAnsi="HGS明朝E" w:hint="eastAsia"/>
          <w:sz w:val="22"/>
          <w:szCs w:val="22"/>
        </w:rPr>
        <w:t>、</w:t>
      </w:r>
      <w:r w:rsidR="00E8543C" w:rsidRPr="006F7019">
        <w:rPr>
          <w:rFonts w:ascii="HGS明朝E" w:eastAsia="HGS明朝E" w:hAnsi="HGS明朝E" w:hint="eastAsia"/>
          <w:sz w:val="22"/>
          <w:szCs w:val="22"/>
        </w:rPr>
        <w:t>改めて</w:t>
      </w:r>
      <w:r w:rsidR="008446AD">
        <w:rPr>
          <w:rFonts w:ascii="HGS明朝E" w:eastAsia="HGS明朝E" w:hAnsi="HGS明朝E"/>
          <w:sz w:val="22"/>
          <w:szCs w:val="22"/>
        </w:rPr>
        <w:t>、</w:t>
      </w:r>
      <w:r w:rsidR="00E8543C" w:rsidRPr="006F7019">
        <w:rPr>
          <w:rFonts w:ascii="HGS明朝E" w:eastAsia="HGS明朝E" w:hAnsi="HGS明朝E" w:hint="eastAsia"/>
          <w:sz w:val="22"/>
          <w:szCs w:val="22"/>
        </w:rPr>
        <w:t>通報者に対する不利益扱いを禁じること、通報さ</w:t>
      </w:r>
      <w:r w:rsidR="00E8543C" w:rsidRPr="00A23B50">
        <w:rPr>
          <w:rFonts w:ascii="HGS明朝E" w:eastAsia="HGS明朝E" w:hAnsi="HGS明朝E" w:hint="eastAsia"/>
          <w:sz w:val="22"/>
          <w:szCs w:val="22"/>
        </w:rPr>
        <w:t>れた</w:t>
      </w:r>
      <w:r w:rsidR="00E8543C" w:rsidRPr="00A23B50">
        <w:rPr>
          <w:rFonts w:ascii="HGS明朝E" w:eastAsia="HGS明朝E" w:hAnsi="HGS明朝E"/>
          <w:sz w:val="22"/>
          <w:szCs w:val="22"/>
        </w:rPr>
        <w:t>ことを理由と</w:t>
      </w:r>
      <w:r w:rsidR="00E8543C" w:rsidRPr="00A23B50">
        <w:rPr>
          <w:rFonts w:ascii="HGS明朝E" w:eastAsia="HGS明朝E" w:hAnsi="HGS明朝E" w:hint="eastAsia"/>
          <w:sz w:val="22"/>
          <w:szCs w:val="22"/>
        </w:rPr>
        <w:t>して通報者</w:t>
      </w:r>
      <w:r w:rsidR="00E8543C" w:rsidRPr="00A23B50">
        <w:rPr>
          <w:rFonts w:ascii="HGS明朝E" w:eastAsia="HGS明朝E" w:hAnsi="HGS明朝E"/>
          <w:sz w:val="22"/>
          <w:szCs w:val="22"/>
        </w:rPr>
        <w:t>に対する</w:t>
      </w:r>
      <w:r w:rsidR="00E8543C" w:rsidRPr="00A23B50">
        <w:rPr>
          <w:rFonts w:ascii="HGS明朝E" w:eastAsia="HGS明朝E" w:hAnsi="HGS明朝E" w:hint="eastAsia"/>
          <w:sz w:val="22"/>
          <w:szCs w:val="22"/>
        </w:rPr>
        <w:t>提訴をしないことを</w:t>
      </w:r>
      <w:r w:rsidR="009E288A" w:rsidRPr="00A23B50">
        <w:rPr>
          <w:rFonts w:ascii="HGS明朝E" w:eastAsia="HGS明朝E" w:hAnsi="HGS明朝E" w:hint="eastAsia"/>
          <w:sz w:val="22"/>
          <w:szCs w:val="22"/>
        </w:rPr>
        <w:t>、周知徹底され従事者等に積極的な通報を促すこと</w:t>
      </w:r>
      <w:r w:rsidR="00DA674A" w:rsidRPr="00A23B50">
        <w:rPr>
          <w:rFonts w:ascii="HGS明朝E" w:eastAsia="HGS明朝E" w:hAnsi="HGS明朝E" w:hint="eastAsia"/>
          <w:sz w:val="22"/>
          <w:szCs w:val="22"/>
        </w:rPr>
        <w:t>。</w:t>
      </w:r>
      <w:r w:rsidR="00E8543C" w:rsidRPr="00A23B50">
        <w:rPr>
          <w:rFonts w:ascii="HGS明朝E" w:eastAsia="HGS明朝E" w:hAnsi="HGS明朝E" w:hint="eastAsia"/>
          <w:sz w:val="22"/>
          <w:szCs w:val="22"/>
        </w:rPr>
        <w:t>更に</w:t>
      </w:r>
      <w:r w:rsidR="00DA674A" w:rsidRPr="00A23B50">
        <w:rPr>
          <w:rFonts w:ascii="HGS明朝E" w:eastAsia="HGS明朝E" w:hAnsi="HGS明朝E" w:hint="eastAsia"/>
          <w:sz w:val="22"/>
          <w:szCs w:val="22"/>
        </w:rPr>
        <w:t>、</w:t>
      </w:r>
      <w:r w:rsidR="00E8543C" w:rsidRPr="00A23B50">
        <w:rPr>
          <w:rFonts w:ascii="HGS明朝E" w:eastAsia="HGS明朝E" w:hAnsi="HGS明朝E" w:hint="eastAsia"/>
          <w:sz w:val="22"/>
          <w:szCs w:val="22"/>
        </w:rPr>
        <w:t>②そのような</w:t>
      </w:r>
      <w:r w:rsidR="00E8543C" w:rsidRPr="00A23B50">
        <w:rPr>
          <w:rFonts w:ascii="HGS明朝E" w:eastAsia="HGS明朝E" w:hAnsi="HGS明朝E"/>
          <w:sz w:val="22"/>
          <w:szCs w:val="22"/>
        </w:rPr>
        <w:t>不利益扱い等</w:t>
      </w:r>
      <w:r w:rsidR="00E8543C" w:rsidRPr="00A23B50">
        <w:rPr>
          <w:rFonts w:ascii="HGS明朝E" w:eastAsia="HGS明朝E" w:hAnsi="HGS明朝E" w:hint="eastAsia"/>
          <w:sz w:val="22"/>
          <w:szCs w:val="22"/>
        </w:rPr>
        <w:t>を</w:t>
      </w:r>
      <w:r w:rsidR="00E8543C" w:rsidRPr="00A23B50">
        <w:rPr>
          <w:rFonts w:ascii="HGS明朝E" w:eastAsia="HGS明朝E" w:hAnsi="HGS明朝E"/>
          <w:sz w:val="22"/>
          <w:szCs w:val="22"/>
        </w:rPr>
        <w:t>行った</w:t>
      </w:r>
      <w:r w:rsidR="00E8543C" w:rsidRPr="00A23B50">
        <w:rPr>
          <w:rFonts w:ascii="HGS明朝E" w:eastAsia="HGS明朝E" w:hAnsi="HGS明朝E" w:hint="eastAsia"/>
          <w:sz w:val="22"/>
          <w:szCs w:val="22"/>
        </w:rPr>
        <w:t>施設等</w:t>
      </w:r>
      <w:r w:rsidR="00E8543C" w:rsidRPr="00A23B50">
        <w:rPr>
          <w:rFonts w:ascii="HGS明朝E" w:eastAsia="HGS明朝E" w:hAnsi="HGS明朝E"/>
          <w:sz w:val="22"/>
          <w:szCs w:val="22"/>
        </w:rPr>
        <w:t>に対しては</w:t>
      </w:r>
      <w:r w:rsidR="008446AD">
        <w:rPr>
          <w:rFonts w:ascii="HGS明朝E" w:eastAsia="HGS明朝E" w:hAnsi="HGS明朝E"/>
          <w:sz w:val="22"/>
          <w:szCs w:val="22"/>
        </w:rPr>
        <w:t>、</w:t>
      </w:r>
      <w:r w:rsidR="00E8543C" w:rsidRPr="00A23B50">
        <w:rPr>
          <w:rFonts w:ascii="HGS明朝E" w:eastAsia="HGS明朝E" w:hAnsi="HGS明朝E"/>
          <w:sz w:val="22"/>
          <w:szCs w:val="22"/>
        </w:rPr>
        <w:t>県として</w:t>
      </w:r>
      <w:r w:rsidR="00E8543C" w:rsidRPr="00A23B50">
        <w:rPr>
          <w:rFonts w:ascii="HGS明朝E" w:eastAsia="HGS明朝E" w:hAnsi="HGS明朝E" w:hint="eastAsia"/>
          <w:sz w:val="22"/>
          <w:szCs w:val="22"/>
        </w:rPr>
        <w:t>毅然とした</w:t>
      </w:r>
      <w:r w:rsidR="00E8543C" w:rsidRPr="00A23B50">
        <w:rPr>
          <w:rFonts w:ascii="HGS明朝E" w:eastAsia="HGS明朝E" w:hAnsi="HGS明朝E"/>
          <w:sz w:val="22"/>
          <w:szCs w:val="22"/>
        </w:rPr>
        <w:t>態度で</w:t>
      </w:r>
      <w:r w:rsidR="00E8543C" w:rsidRPr="00A23B50">
        <w:rPr>
          <w:rFonts w:ascii="HGS明朝E" w:eastAsia="HGS明朝E" w:hAnsi="HGS明朝E" w:hint="eastAsia"/>
          <w:sz w:val="22"/>
          <w:szCs w:val="22"/>
        </w:rPr>
        <w:t>適切な対処</w:t>
      </w:r>
      <w:r w:rsidR="00E8543C" w:rsidRPr="00A23B50">
        <w:rPr>
          <w:rFonts w:ascii="HGS明朝E" w:eastAsia="HGS明朝E" w:hAnsi="HGS明朝E"/>
          <w:sz w:val="22"/>
          <w:szCs w:val="22"/>
        </w:rPr>
        <w:t>を行う</w:t>
      </w:r>
      <w:r w:rsidR="00E8543C" w:rsidRPr="00A23B50">
        <w:rPr>
          <w:rFonts w:ascii="HGS明朝E" w:eastAsia="HGS明朝E" w:hAnsi="HGS明朝E" w:hint="eastAsia"/>
          <w:sz w:val="22"/>
          <w:szCs w:val="22"/>
        </w:rPr>
        <w:t>こと</w:t>
      </w:r>
      <w:r w:rsidR="00DA674A" w:rsidRPr="00A23B50">
        <w:rPr>
          <w:rFonts w:ascii="HGS明朝E" w:eastAsia="HGS明朝E" w:hAnsi="HGS明朝E" w:hint="eastAsia"/>
          <w:sz w:val="22"/>
          <w:szCs w:val="22"/>
        </w:rPr>
        <w:t>。</w:t>
      </w:r>
      <w:r w:rsidR="00E8543C" w:rsidRPr="00A23B50">
        <w:rPr>
          <w:rFonts w:ascii="HGS明朝E" w:eastAsia="HGS明朝E" w:hAnsi="HGS明朝E" w:hint="eastAsia"/>
          <w:sz w:val="22"/>
          <w:szCs w:val="22"/>
        </w:rPr>
        <w:t>併せて</w:t>
      </w:r>
      <w:r w:rsidR="00DA674A" w:rsidRPr="00A23B50">
        <w:rPr>
          <w:rFonts w:ascii="HGS明朝E" w:eastAsia="HGS明朝E" w:hAnsi="HGS明朝E" w:hint="eastAsia"/>
          <w:sz w:val="22"/>
          <w:szCs w:val="22"/>
        </w:rPr>
        <w:t>、</w:t>
      </w:r>
      <w:r w:rsidR="00E8543C" w:rsidRPr="00A23B50">
        <w:rPr>
          <w:rFonts w:ascii="HGS明朝E" w:eastAsia="HGS明朝E" w:hAnsi="HGS明朝E" w:hint="eastAsia"/>
          <w:sz w:val="22"/>
          <w:szCs w:val="22"/>
        </w:rPr>
        <w:t>③</w:t>
      </w:r>
      <w:r w:rsidR="009E288A" w:rsidRPr="00A23B50">
        <w:rPr>
          <w:rFonts w:ascii="HGS明朝E" w:eastAsia="HGS明朝E" w:hAnsi="HGS明朝E" w:hint="eastAsia"/>
          <w:sz w:val="22"/>
          <w:szCs w:val="22"/>
        </w:rPr>
        <w:t>通報者を保護するための法整備について国に働きかける</w:t>
      </w:r>
      <w:r w:rsidR="00E8543C" w:rsidRPr="00A23B50">
        <w:rPr>
          <w:rFonts w:ascii="HGS明朝E" w:eastAsia="HGS明朝E" w:hAnsi="HGS明朝E" w:hint="eastAsia"/>
          <w:sz w:val="22"/>
          <w:szCs w:val="22"/>
        </w:rPr>
        <w:t>ことを</w:t>
      </w:r>
      <w:r w:rsidR="00E8543C" w:rsidRPr="00A23B50">
        <w:rPr>
          <w:rFonts w:ascii="HGS明朝E" w:eastAsia="HGS明朝E" w:hAnsi="HGS明朝E"/>
          <w:sz w:val="22"/>
          <w:szCs w:val="22"/>
        </w:rPr>
        <w:t>要望します。</w:t>
      </w:r>
    </w:p>
    <w:p w:rsidR="00F235F3" w:rsidRPr="00A23B50" w:rsidRDefault="00F235F3" w:rsidP="003C01C7">
      <w:pPr>
        <w:spacing w:line="400" w:lineRule="exact"/>
        <w:ind w:firstLineChars="0" w:firstLine="0"/>
        <w:rPr>
          <w:rFonts w:ascii="HGS明朝E" w:eastAsia="HGS明朝E" w:hAnsi="HGS明朝E" w:cs="メイリオ"/>
          <w:b/>
          <w:sz w:val="22"/>
          <w:szCs w:val="22"/>
        </w:rPr>
      </w:pPr>
      <w:r w:rsidRPr="00A23B50">
        <w:rPr>
          <w:rFonts w:ascii="HGS明朝E" w:eastAsia="HGS明朝E" w:hAnsi="HGS明朝E" w:cs="メイリオ" w:hint="eastAsia"/>
          <w:b/>
          <w:sz w:val="22"/>
          <w:szCs w:val="22"/>
        </w:rPr>
        <w:t>一　虐待を発生させない施設運営について</w:t>
      </w:r>
    </w:p>
    <w:p w:rsidR="00F235F3" w:rsidRPr="00A23B50" w:rsidRDefault="00F235F3" w:rsidP="003C01C7">
      <w:pPr>
        <w:spacing w:line="400" w:lineRule="exact"/>
        <w:ind w:leftChars="100" w:left="210" w:firstLine="220"/>
        <w:rPr>
          <w:rFonts w:ascii="HGS明朝E" w:eastAsia="HGS明朝E" w:hAnsi="HGS明朝E" w:cs="メイリオ"/>
          <w:sz w:val="22"/>
          <w:szCs w:val="22"/>
        </w:rPr>
      </w:pPr>
      <w:r w:rsidRPr="00A23B50">
        <w:rPr>
          <w:rFonts w:ascii="HGS明朝E" w:eastAsia="HGS明朝E" w:hAnsi="HGS明朝E" w:cs="メイリオ" w:hint="eastAsia"/>
          <w:sz w:val="22"/>
          <w:szCs w:val="22"/>
        </w:rPr>
        <w:t>施設管理者や従事者は、常日頃から虐待について関心を持ち、互いに虐待をしない職場環境</w:t>
      </w:r>
      <w:r w:rsidR="00E8543C" w:rsidRPr="00A23B50">
        <w:rPr>
          <w:rFonts w:ascii="HGS明朝E" w:eastAsia="HGS明朝E" w:hAnsi="HGS明朝E" w:cs="メイリオ" w:hint="eastAsia"/>
          <w:sz w:val="22"/>
          <w:szCs w:val="22"/>
        </w:rPr>
        <w:t>を</w:t>
      </w:r>
      <w:r w:rsidR="00E8543C" w:rsidRPr="00A23B50">
        <w:rPr>
          <w:rFonts w:ascii="HGS明朝E" w:eastAsia="HGS明朝E" w:hAnsi="HGS明朝E" w:cs="メイリオ"/>
          <w:sz w:val="22"/>
          <w:szCs w:val="22"/>
        </w:rPr>
        <w:t>つくること</w:t>
      </w:r>
      <w:r w:rsidRPr="00A23B50">
        <w:rPr>
          <w:rFonts w:ascii="HGS明朝E" w:eastAsia="HGS明朝E" w:hAnsi="HGS明朝E" w:cs="メイリオ" w:hint="eastAsia"/>
          <w:sz w:val="22"/>
          <w:szCs w:val="22"/>
        </w:rPr>
        <w:t>に努めるとともに、研修等の実施や日常的に民生児童委員や地域住民などの第三者の目を入れることで開かれた施設運営に努めるなど、未然防止策を講ずる必要があります。</w:t>
      </w:r>
    </w:p>
    <w:p w:rsidR="00F235F3" w:rsidRPr="00A23B50" w:rsidRDefault="009E288A" w:rsidP="003C01C7">
      <w:pPr>
        <w:spacing w:line="400" w:lineRule="exact"/>
        <w:ind w:leftChars="100" w:left="210" w:firstLine="220"/>
        <w:rPr>
          <w:rFonts w:ascii="HGS明朝E" w:eastAsia="HGS明朝E" w:hAnsi="HGS明朝E" w:cs="メイリオ"/>
          <w:sz w:val="22"/>
          <w:szCs w:val="22"/>
        </w:rPr>
      </w:pPr>
      <w:r w:rsidRPr="00A23B50">
        <w:rPr>
          <w:rFonts w:ascii="HGS明朝E" w:eastAsia="HGS明朝E" w:hAnsi="HGS明朝E" w:cs="メイリオ" w:hint="eastAsia"/>
          <w:sz w:val="22"/>
          <w:szCs w:val="22"/>
        </w:rPr>
        <w:t>そこで</w:t>
      </w:r>
      <w:r w:rsidR="00DA674A" w:rsidRPr="00A23B50">
        <w:rPr>
          <w:rFonts w:ascii="HGS明朝E" w:eastAsia="HGS明朝E" w:hAnsi="HGS明朝E" w:cs="メイリオ" w:hint="eastAsia"/>
          <w:sz w:val="22"/>
          <w:szCs w:val="22"/>
        </w:rPr>
        <w:t>、</w:t>
      </w:r>
      <w:r w:rsidR="00F235F3" w:rsidRPr="00A23B50">
        <w:rPr>
          <w:rFonts w:ascii="HGS明朝E" w:eastAsia="HGS明朝E" w:hAnsi="HGS明朝E" w:cs="メイリオ" w:hint="eastAsia"/>
          <w:sz w:val="22"/>
          <w:szCs w:val="22"/>
        </w:rPr>
        <w:t>虐待を発生させない</w:t>
      </w:r>
      <w:r w:rsidRPr="00A23B50">
        <w:rPr>
          <w:rFonts w:ascii="HGS明朝E" w:eastAsia="HGS明朝E" w:hAnsi="HGS明朝E" w:cs="メイリオ" w:hint="eastAsia"/>
          <w:sz w:val="22"/>
          <w:szCs w:val="22"/>
        </w:rPr>
        <w:t>施設運営を</w:t>
      </w:r>
      <w:r w:rsidRPr="00A23B50">
        <w:rPr>
          <w:rFonts w:ascii="HGS明朝E" w:eastAsia="HGS明朝E" w:hAnsi="HGS明朝E" w:cs="メイリオ"/>
          <w:sz w:val="22"/>
          <w:szCs w:val="22"/>
        </w:rPr>
        <w:t>実現する</w:t>
      </w:r>
      <w:r w:rsidR="00F235F3" w:rsidRPr="00A23B50">
        <w:rPr>
          <w:rFonts w:ascii="HGS明朝E" w:eastAsia="HGS明朝E" w:hAnsi="HGS明朝E" w:cs="メイリオ" w:hint="eastAsia"/>
          <w:sz w:val="22"/>
          <w:szCs w:val="22"/>
        </w:rPr>
        <w:t>ため</w:t>
      </w:r>
      <w:r w:rsidR="00DA674A" w:rsidRPr="00A23B50">
        <w:rPr>
          <w:rFonts w:ascii="HGS明朝E" w:eastAsia="HGS明朝E" w:hAnsi="HGS明朝E" w:cs="メイリオ" w:hint="eastAsia"/>
          <w:sz w:val="22"/>
          <w:szCs w:val="22"/>
        </w:rPr>
        <w:t>、</w:t>
      </w:r>
      <w:r w:rsidR="00F235F3" w:rsidRPr="00A23B50">
        <w:rPr>
          <w:rFonts w:ascii="HGS明朝E" w:eastAsia="HGS明朝E" w:hAnsi="HGS明朝E" w:cs="メイリオ" w:hint="eastAsia"/>
          <w:sz w:val="22"/>
          <w:szCs w:val="22"/>
        </w:rPr>
        <w:t>県や市町村から施</w:t>
      </w:r>
      <w:r w:rsidRPr="00A23B50">
        <w:rPr>
          <w:rFonts w:ascii="HGS明朝E" w:eastAsia="HGS明朝E" w:hAnsi="HGS明朝E" w:cs="メイリオ" w:hint="eastAsia"/>
          <w:sz w:val="22"/>
          <w:szCs w:val="22"/>
        </w:rPr>
        <w:t>設管理者等に対し、これらの措置を講ずるよう働きかける</w:t>
      </w:r>
      <w:r w:rsidR="008446AD">
        <w:rPr>
          <w:rFonts w:ascii="HGS明朝E" w:eastAsia="HGS明朝E" w:hAnsi="HGS明朝E" w:cs="メイリオ" w:hint="eastAsia"/>
          <w:sz w:val="22"/>
          <w:szCs w:val="22"/>
        </w:rPr>
        <w:t>ことを</w:t>
      </w:r>
      <w:r w:rsidRPr="00A23B50">
        <w:rPr>
          <w:rFonts w:ascii="HGS明朝E" w:eastAsia="HGS明朝E" w:hAnsi="HGS明朝E" w:cs="メイリオ"/>
          <w:sz w:val="22"/>
          <w:szCs w:val="22"/>
        </w:rPr>
        <w:t>要望します。</w:t>
      </w:r>
    </w:p>
    <w:p w:rsidR="00F235F3" w:rsidRPr="00A23B50" w:rsidRDefault="00F235F3" w:rsidP="003C01C7">
      <w:pPr>
        <w:spacing w:line="400" w:lineRule="exact"/>
        <w:ind w:firstLineChars="0" w:firstLine="0"/>
        <w:rPr>
          <w:rFonts w:ascii="HGS明朝E" w:eastAsia="HGS明朝E" w:hAnsi="HGS明朝E" w:cs="メイリオ"/>
          <w:b/>
          <w:sz w:val="22"/>
          <w:szCs w:val="22"/>
        </w:rPr>
      </w:pPr>
      <w:r w:rsidRPr="00A23B50">
        <w:rPr>
          <w:rFonts w:ascii="HGS明朝E" w:eastAsia="HGS明朝E" w:hAnsi="HGS明朝E" w:cs="メイリオ" w:hint="eastAsia"/>
          <w:b/>
          <w:sz w:val="22"/>
          <w:szCs w:val="22"/>
        </w:rPr>
        <w:lastRenderedPageBreak/>
        <w:t>一　関係する市町村間の連携について</w:t>
      </w:r>
    </w:p>
    <w:p w:rsidR="00F235F3" w:rsidRPr="00A23B50" w:rsidRDefault="00F235F3" w:rsidP="003C01C7">
      <w:pPr>
        <w:spacing w:line="400" w:lineRule="exact"/>
        <w:ind w:leftChars="100" w:left="210" w:firstLine="220"/>
        <w:rPr>
          <w:rFonts w:ascii="HGS明朝E" w:eastAsia="HGS明朝E" w:hAnsi="HGS明朝E" w:cs="メイリオ"/>
          <w:sz w:val="22"/>
          <w:szCs w:val="22"/>
        </w:rPr>
      </w:pPr>
      <w:r w:rsidRPr="00A23B50">
        <w:rPr>
          <w:rFonts w:ascii="HGS明朝E" w:eastAsia="HGS明朝E" w:hAnsi="HGS明朝E" w:cs="メイリオ" w:hint="eastAsia"/>
          <w:sz w:val="22"/>
          <w:szCs w:val="22"/>
        </w:rPr>
        <w:t>施設従事者等による虐待は、施設が所在する市町村で対応することが原則ですが、住所地特例により、あるいは住所地</w:t>
      </w:r>
      <w:r w:rsidR="00C602BE" w:rsidRPr="00A23B50">
        <w:rPr>
          <w:rFonts w:ascii="HGS明朝E" w:eastAsia="HGS明朝E" w:hAnsi="HGS明朝E" w:cs="メイリオ" w:hint="eastAsia"/>
          <w:sz w:val="22"/>
          <w:szCs w:val="22"/>
        </w:rPr>
        <w:t>を</w:t>
      </w:r>
      <w:r w:rsidRPr="00A23B50">
        <w:rPr>
          <w:rFonts w:ascii="HGS明朝E" w:eastAsia="HGS明朝E" w:hAnsi="HGS明朝E" w:cs="メイリオ" w:hint="eastAsia"/>
          <w:sz w:val="22"/>
          <w:szCs w:val="22"/>
        </w:rPr>
        <w:t>変更せずに入居している利用者の場合については、その支給決定や保険者である市町村も権利擁護の観点から連携・協力して対応することが求められます。</w:t>
      </w:r>
    </w:p>
    <w:p w:rsidR="00F235F3" w:rsidRPr="00C45C94" w:rsidRDefault="009E288A" w:rsidP="003C01C7">
      <w:pPr>
        <w:spacing w:line="400" w:lineRule="exact"/>
        <w:ind w:leftChars="100" w:left="210" w:firstLine="220"/>
        <w:rPr>
          <w:rFonts w:ascii="HGS明朝E" w:eastAsia="HGS明朝E" w:hAnsi="HGS明朝E" w:cs="メイリオ"/>
          <w:sz w:val="22"/>
          <w:szCs w:val="22"/>
        </w:rPr>
      </w:pPr>
      <w:r w:rsidRPr="00A23B50">
        <w:rPr>
          <w:rFonts w:ascii="HGS明朝E" w:eastAsia="HGS明朝E" w:hAnsi="HGS明朝E" w:cs="メイリオ" w:hint="eastAsia"/>
          <w:sz w:val="22"/>
          <w:szCs w:val="22"/>
        </w:rPr>
        <w:t>そこで</w:t>
      </w:r>
      <w:r w:rsidR="008446AD">
        <w:rPr>
          <w:rFonts w:ascii="HGS明朝E" w:eastAsia="HGS明朝E" w:hAnsi="HGS明朝E" w:cs="メイリオ"/>
          <w:sz w:val="22"/>
          <w:szCs w:val="22"/>
        </w:rPr>
        <w:t>、</w:t>
      </w:r>
      <w:r w:rsidRPr="00A23B50">
        <w:rPr>
          <w:rFonts w:ascii="HGS明朝E" w:eastAsia="HGS明朝E" w:hAnsi="HGS明朝E" w:cs="メイリオ"/>
          <w:sz w:val="22"/>
          <w:szCs w:val="22"/>
        </w:rPr>
        <w:t>施設</w:t>
      </w:r>
      <w:r w:rsidR="00F235F3" w:rsidRPr="00A23B50">
        <w:rPr>
          <w:rFonts w:ascii="HGS明朝E" w:eastAsia="HGS明朝E" w:hAnsi="HGS明朝E" w:cs="メイリオ" w:hint="eastAsia"/>
          <w:sz w:val="22"/>
          <w:szCs w:val="22"/>
        </w:rPr>
        <w:t>が所在する市町村のみに負担が偏らないよう</w:t>
      </w:r>
      <w:r w:rsidR="00C602BE" w:rsidRPr="00A23B50">
        <w:rPr>
          <w:rFonts w:ascii="HGS明朝E" w:eastAsia="HGS明朝E" w:hAnsi="HGS明朝E" w:cs="メイリオ" w:hint="eastAsia"/>
          <w:sz w:val="22"/>
          <w:szCs w:val="22"/>
        </w:rPr>
        <w:t>、県が中心となって</w:t>
      </w:r>
      <w:r w:rsidR="00F235F3" w:rsidRPr="00A23B50">
        <w:rPr>
          <w:rFonts w:ascii="HGS明朝E" w:eastAsia="HGS明朝E" w:hAnsi="HGS明朝E" w:cs="メイリオ" w:hint="eastAsia"/>
          <w:sz w:val="22"/>
          <w:szCs w:val="22"/>
        </w:rPr>
        <w:t>一</w:t>
      </w:r>
      <w:r w:rsidR="00F235F3" w:rsidRPr="00C45C94">
        <w:rPr>
          <w:rFonts w:ascii="HGS明朝E" w:eastAsia="HGS明朝E" w:hAnsi="HGS明朝E" w:cs="メイリオ" w:hint="eastAsia"/>
          <w:sz w:val="22"/>
          <w:szCs w:val="22"/>
        </w:rPr>
        <w:t>定の基準や運用を設け、市町村間で連携し、迅</w:t>
      </w:r>
      <w:r w:rsidRPr="00C45C94">
        <w:rPr>
          <w:rFonts w:ascii="HGS明朝E" w:eastAsia="HGS明朝E" w:hAnsi="HGS明朝E" w:cs="メイリオ" w:hint="eastAsia"/>
          <w:sz w:val="22"/>
          <w:szCs w:val="22"/>
        </w:rPr>
        <w:t>速かつ適切な虐待対応を図られるよう</w:t>
      </w:r>
      <w:r w:rsidRPr="00C45C94">
        <w:rPr>
          <w:rFonts w:ascii="HGS明朝E" w:eastAsia="HGS明朝E" w:hAnsi="HGS明朝E" w:cs="メイリオ"/>
          <w:sz w:val="22"/>
          <w:szCs w:val="22"/>
        </w:rPr>
        <w:t>要望します。</w:t>
      </w:r>
    </w:p>
    <w:p w:rsidR="00F235F3" w:rsidRPr="00A23B50" w:rsidRDefault="00F235F3" w:rsidP="003C01C7">
      <w:pPr>
        <w:spacing w:line="400" w:lineRule="exact"/>
        <w:ind w:leftChars="100" w:left="210" w:firstLine="220"/>
        <w:rPr>
          <w:rFonts w:ascii="HGS明朝E" w:eastAsia="HGS明朝E" w:hAnsi="HGS明朝E" w:cs="メイリオ"/>
          <w:sz w:val="22"/>
          <w:szCs w:val="22"/>
        </w:rPr>
      </w:pPr>
      <w:r w:rsidRPr="00C45C94">
        <w:rPr>
          <w:rFonts w:ascii="HGS明朝E" w:eastAsia="HGS明朝E" w:hAnsi="HGS明朝E" w:cs="メイリオ" w:hint="eastAsia"/>
          <w:sz w:val="22"/>
          <w:szCs w:val="22"/>
        </w:rPr>
        <w:t>また、生活の場が多様化する中で、届出による有料老人ホーム、無届の施設などに高齢者</w:t>
      </w:r>
      <w:r w:rsidR="00C45C94" w:rsidRPr="00C45C94">
        <w:rPr>
          <w:rFonts w:ascii="HGS明朝E" w:eastAsia="HGS明朝E" w:hAnsi="HGS明朝E" w:cs="メイリオ" w:hint="eastAsia"/>
          <w:sz w:val="22"/>
          <w:szCs w:val="22"/>
        </w:rPr>
        <w:t>等</w:t>
      </w:r>
      <w:r w:rsidRPr="00C45C94">
        <w:rPr>
          <w:rFonts w:ascii="HGS明朝E" w:eastAsia="HGS明朝E" w:hAnsi="HGS明朝E" w:cs="メイリオ" w:hint="eastAsia"/>
          <w:sz w:val="22"/>
          <w:szCs w:val="22"/>
        </w:rPr>
        <w:t>が入居し</w:t>
      </w:r>
      <w:r w:rsidR="00C602BE" w:rsidRPr="00C45C94">
        <w:rPr>
          <w:rFonts w:ascii="HGS明朝E" w:eastAsia="HGS明朝E" w:hAnsi="HGS明朝E" w:cs="メイリオ" w:hint="eastAsia"/>
          <w:sz w:val="22"/>
          <w:szCs w:val="22"/>
        </w:rPr>
        <w:t>、</w:t>
      </w:r>
      <w:r w:rsidRPr="00C45C94">
        <w:rPr>
          <w:rFonts w:ascii="HGS明朝E" w:eastAsia="HGS明朝E" w:hAnsi="HGS明朝E" w:cs="メイリオ" w:hint="eastAsia"/>
          <w:sz w:val="22"/>
          <w:szCs w:val="22"/>
        </w:rPr>
        <w:t>生活することが増加していることから、市町村が施設の</w:t>
      </w:r>
      <w:r w:rsidR="009E288A" w:rsidRPr="00C45C94">
        <w:rPr>
          <w:rFonts w:ascii="HGS明朝E" w:eastAsia="HGS明朝E" w:hAnsi="HGS明朝E" w:cs="メイリオ" w:hint="eastAsia"/>
          <w:sz w:val="22"/>
          <w:szCs w:val="22"/>
        </w:rPr>
        <w:t>実態を速やかに把握でき</w:t>
      </w:r>
      <w:r w:rsidR="009E288A" w:rsidRPr="00A23B50">
        <w:rPr>
          <w:rFonts w:ascii="HGS明朝E" w:eastAsia="HGS明朝E" w:hAnsi="HGS明朝E" w:cs="メイリオ" w:hint="eastAsia"/>
          <w:sz w:val="22"/>
          <w:szCs w:val="22"/>
        </w:rPr>
        <w:t>るよう、施設からの届出を一層促進する対処</w:t>
      </w:r>
      <w:r w:rsidR="009E288A" w:rsidRPr="00A23B50">
        <w:rPr>
          <w:rFonts w:ascii="HGS明朝E" w:eastAsia="HGS明朝E" w:hAnsi="HGS明朝E" w:cs="メイリオ"/>
          <w:sz w:val="22"/>
          <w:szCs w:val="22"/>
        </w:rPr>
        <w:t>を</w:t>
      </w:r>
      <w:r w:rsidR="009E288A" w:rsidRPr="00A23B50">
        <w:rPr>
          <w:rFonts w:ascii="HGS明朝E" w:eastAsia="HGS明朝E" w:hAnsi="HGS明朝E" w:cs="メイリオ" w:hint="eastAsia"/>
          <w:sz w:val="22"/>
          <w:szCs w:val="22"/>
        </w:rPr>
        <w:t>とるよう要望します。</w:t>
      </w:r>
    </w:p>
    <w:p w:rsidR="00F235F3" w:rsidRPr="00A23B50" w:rsidRDefault="00F235F3" w:rsidP="003C01C7">
      <w:pPr>
        <w:spacing w:line="400" w:lineRule="exact"/>
        <w:ind w:firstLineChars="0" w:firstLine="0"/>
        <w:rPr>
          <w:rFonts w:ascii="HGS明朝E" w:eastAsia="HGS明朝E" w:hAnsi="HGS明朝E" w:cs="メイリオ"/>
          <w:b/>
          <w:sz w:val="22"/>
          <w:szCs w:val="22"/>
        </w:rPr>
      </w:pPr>
      <w:r w:rsidRPr="00A23B50">
        <w:rPr>
          <w:rFonts w:ascii="HGS明朝E" w:eastAsia="HGS明朝E" w:hAnsi="HGS明朝E" w:cs="メイリオ" w:hint="eastAsia"/>
          <w:b/>
          <w:sz w:val="22"/>
          <w:szCs w:val="22"/>
        </w:rPr>
        <w:t>一　市町村等の虐待対応における専門職の活用について</w:t>
      </w:r>
    </w:p>
    <w:p w:rsidR="00F235F3" w:rsidRPr="00A23B50" w:rsidRDefault="00F235F3" w:rsidP="003C01C7">
      <w:pPr>
        <w:spacing w:line="400" w:lineRule="exact"/>
        <w:ind w:leftChars="100" w:left="210" w:firstLine="220"/>
        <w:rPr>
          <w:rFonts w:ascii="HGS明朝E" w:eastAsia="HGS明朝E" w:hAnsi="HGS明朝E" w:cs="メイリオ"/>
          <w:sz w:val="22"/>
          <w:szCs w:val="22"/>
        </w:rPr>
      </w:pPr>
      <w:r w:rsidRPr="00A23B50">
        <w:rPr>
          <w:rFonts w:ascii="HGS明朝E" w:eastAsia="HGS明朝E" w:hAnsi="HGS明朝E" w:cs="メイリオ" w:hint="eastAsia"/>
          <w:sz w:val="22"/>
          <w:szCs w:val="22"/>
        </w:rPr>
        <w:t>虐待対応の第一義的責務を担う市町村等を支援し、障がい者や高齢者の安心・安全な生活を確保するため、本会では長野県弁護士会と協定を結び（障がい者については年度内協定締結をめざして準備中）虐待対応専門職チームの派遣を行っています。</w:t>
      </w:r>
    </w:p>
    <w:p w:rsidR="00F235F3" w:rsidRPr="00A23B50" w:rsidRDefault="00F235F3" w:rsidP="003C01C7">
      <w:pPr>
        <w:spacing w:line="400" w:lineRule="exact"/>
        <w:ind w:leftChars="100" w:left="210" w:firstLine="220"/>
        <w:rPr>
          <w:rFonts w:ascii="HGS明朝E" w:eastAsia="HGS明朝E" w:hAnsi="HGS明朝E" w:cs="メイリオ"/>
          <w:sz w:val="22"/>
          <w:szCs w:val="22"/>
        </w:rPr>
      </w:pPr>
      <w:r w:rsidRPr="00A23B50">
        <w:rPr>
          <w:rFonts w:ascii="HGS明朝E" w:eastAsia="HGS明朝E" w:hAnsi="HGS明朝E" w:cs="メイリオ" w:hint="eastAsia"/>
          <w:sz w:val="22"/>
          <w:szCs w:val="22"/>
        </w:rPr>
        <w:t>養護者や施設従事者等による虐待対応が適切か再確認するためにも、県においては本チームの周知徹底を図られ</w:t>
      </w:r>
      <w:r w:rsidR="009E288A" w:rsidRPr="00A23B50">
        <w:rPr>
          <w:rFonts w:ascii="HGS明朝E" w:eastAsia="HGS明朝E" w:hAnsi="HGS明朝E" w:cs="メイリオ" w:hint="eastAsia"/>
          <w:sz w:val="22"/>
          <w:szCs w:val="22"/>
        </w:rPr>
        <w:t>たいこと、市町村においては本チームの積極的な活用をされる</w:t>
      </w:r>
      <w:r w:rsidR="009E288A" w:rsidRPr="00A23B50">
        <w:rPr>
          <w:rFonts w:ascii="HGS明朝E" w:eastAsia="HGS明朝E" w:hAnsi="HGS明朝E" w:cs="メイリオ"/>
          <w:sz w:val="22"/>
          <w:szCs w:val="22"/>
        </w:rPr>
        <w:t>ことを要望します。</w:t>
      </w:r>
    </w:p>
    <w:p w:rsidR="00F33067" w:rsidRPr="00A23B50" w:rsidRDefault="00F33067" w:rsidP="003C01C7">
      <w:pPr>
        <w:spacing w:line="400" w:lineRule="exact"/>
        <w:ind w:leftChars="100" w:left="210" w:firstLine="220"/>
        <w:rPr>
          <w:rFonts w:ascii="HGS明朝E" w:eastAsia="HGS明朝E" w:hAnsi="HGS明朝E" w:cs="メイリオ"/>
          <w:sz w:val="22"/>
          <w:szCs w:val="22"/>
        </w:rPr>
      </w:pPr>
    </w:p>
    <w:p w:rsidR="00F33067" w:rsidRPr="00A23B50" w:rsidRDefault="00F33067" w:rsidP="003C01C7">
      <w:pPr>
        <w:spacing w:line="400" w:lineRule="exact"/>
        <w:ind w:firstLine="220"/>
        <w:rPr>
          <w:rFonts w:ascii="HGS明朝E" w:eastAsia="HGS明朝E" w:hAnsi="HGS明朝E" w:cs="メイリオ"/>
          <w:sz w:val="22"/>
          <w:szCs w:val="22"/>
        </w:rPr>
      </w:pPr>
      <w:r w:rsidRPr="00A23B50">
        <w:rPr>
          <w:rFonts w:ascii="HGS明朝E" w:eastAsia="HGS明朝E" w:hAnsi="HGS明朝E" w:cs="メイリオ" w:hint="eastAsia"/>
          <w:sz w:val="22"/>
          <w:szCs w:val="22"/>
        </w:rPr>
        <w:t>平成２８年</w:t>
      </w:r>
      <w:r w:rsidR="002143D2" w:rsidRPr="00A23B50">
        <w:rPr>
          <w:rFonts w:ascii="HGS明朝E" w:eastAsia="HGS明朝E" w:hAnsi="HGS明朝E" w:cs="メイリオ" w:hint="eastAsia"/>
          <w:sz w:val="22"/>
          <w:szCs w:val="22"/>
        </w:rPr>
        <w:t>１</w:t>
      </w:r>
      <w:r w:rsidRPr="00A23B50">
        <w:rPr>
          <w:rFonts w:ascii="HGS明朝E" w:eastAsia="HGS明朝E" w:hAnsi="HGS明朝E" w:cs="メイリオ" w:hint="eastAsia"/>
          <w:sz w:val="22"/>
          <w:szCs w:val="22"/>
        </w:rPr>
        <w:t>月</w:t>
      </w:r>
      <w:r w:rsidR="003C01C7">
        <w:rPr>
          <w:rFonts w:ascii="HGS明朝E" w:eastAsia="HGS明朝E" w:hAnsi="HGS明朝E" w:cs="メイリオ" w:hint="eastAsia"/>
          <w:sz w:val="22"/>
          <w:szCs w:val="22"/>
        </w:rPr>
        <w:t>１５</w:t>
      </w:r>
      <w:r w:rsidRPr="00A23B50">
        <w:rPr>
          <w:rFonts w:ascii="HGS明朝E" w:eastAsia="HGS明朝E" w:hAnsi="HGS明朝E" w:cs="メイリオ" w:hint="eastAsia"/>
          <w:sz w:val="22"/>
          <w:szCs w:val="22"/>
        </w:rPr>
        <w:t>日</w:t>
      </w:r>
    </w:p>
    <w:p w:rsidR="002143D2" w:rsidRPr="00E61836" w:rsidRDefault="002143D2" w:rsidP="00F33067">
      <w:pPr>
        <w:spacing w:line="300" w:lineRule="exact"/>
        <w:ind w:firstLineChars="0" w:firstLine="0"/>
        <w:rPr>
          <w:rFonts w:ascii="HGS明朝E" w:eastAsia="HGS明朝E" w:hAnsi="HGS明朝E" w:cs="メイリオ"/>
          <w:sz w:val="22"/>
          <w:szCs w:val="22"/>
        </w:rPr>
      </w:pPr>
    </w:p>
    <w:p w:rsidR="00F33067" w:rsidRPr="00E61836" w:rsidRDefault="00F33067" w:rsidP="00F33067">
      <w:pPr>
        <w:spacing w:line="300" w:lineRule="exact"/>
        <w:ind w:right="239" w:firstLine="241"/>
        <w:jc w:val="right"/>
        <w:rPr>
          <w:rFonts w:ascii="HGS明朝E" w:eastAsia="HGS明朝E" w:hAnsi="HGS明朝E"/>
          <w:b/>
          <w:sz w:val="24"/>
        </w:rPr>
      </w:pPr>
      <w:r w:rsidRPr="00E61836">
        <w:rPr>
          <w:rFonts w:ascii="HGS明朝E" w:eastAsia="HGS明朝E" w:hAnsi="HGS明朝E" w:hint="eastAsia"/>
          <w:b/>
          <w:sz w:val="24"/>
        </w:rPr>
        <w:t>一般社団法人長野県社会福祉士会</w:t>
      </w:r>
    </w:p>
    <w:p w:rsidR="00F33067" w:rsidRPr="00E61836" w:rsidRDefault="00F33067" w:rsidP="00F33067">
      <w:pPr>
        <w:spacing w:line="300" w:lineRule="exact"/>
        <w:ind w:firstLineChars="2600" w:firstLine="6264"/>
        <w:rPr>
          <w:rFonts w:ascii="HGS明朝E" w:eastAsia="HGS明朝E" w:hAnsi="HGS明朝E"/>
          <w:b/>
          <w:sz w:val="24"/>
        </w:rPr>
      </w:pPr>
      <w:r w:rsidRPr="00E61836">
        <w:rPr>
          <w:rFonts w:ascii="HGS明朝E" w:eastAsia="HGS明朝E" w:hAnsi="HGS明朝E" w:hint="eastAsia"/>
          <w:b/>
          <w:sz w:val="24"/>
        </w:rPr>
        <w:t xml:space="preserve">会　長　　三　村　仁　志 </w:t>
      </w:r>
    </w:p>
    <w:p w:rsidR="00301089" w:rsidRPr="00E61836" w:rsidRDefault="00301089" w:rsidP="00E61836">
      <w:pPr>
        <w:spacing w:line="400" w:lineRule="exact"/>
        <w:ind w:leftChars="100" w:left="210" w:firstLine="220"/>
        <w:rPr>
          <w:rFonts w:ascii="HGS明朝E" w:eastAsia="HGS明朝E" w:hAnsi="HGS明朝E" w:cs="メイリオ"/>
          <w:sz w:val="22"/>
          <w:szCs w:val="22"/>
        </w:rPr>
      </w:pPr>
    </w:p>
    <w:sectPr w:rsidR="00301089" w:rsidRPr="00E61836" w:rsidSect="00F33067">
      <w:pgSz w:w="11906" w:h="16838"/>
      <w:pgMar w:top="1021"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50" w:rsidRDefault="009A2E50" w:rsidP="00A37D82">
      <w:r>
        <w:separator/>
      </w:r>
    </w:p>
  </w:endnote>
  <w:endnote w:type="continuationSeparator" w:id="0">
    <w:p w:rsidR="009A2E50" w:rsidRDefault="009A2E50" w:rsidP="00A3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50" w:rsidRDefault="009A2E50" w:rsidP="00A37D82">
      <w:r>
        <w:separator/>
      </w:r>
    </w:p>
  </w:footnote>
  <w:footnote w:type="continuationSeparator" w:id="0">
    <w:p w:rsidR="009A2E50" w:rsidRDefault="009A2E50" w:rsidP="00A37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7384"/>
    <w:multiLevelType w:val="hybridMultilevel"/>
    <w:tmpl w:val="F558D034"/>
    <w:lvl w:ilvl="0" w:tplc="BD9CB546">
      <w:start w:val="1"/>
      <w:numFmt w:val="japaneseCount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5B"/>
    <w:rsid w:val="0001192C"/>
    <w:rsid w:val="000B012B"/>
    <w:rsid w:val="000C1FAA"/>
    <w:rsid w:val="000D092E"/>
    <w:rsid w:val="000E56C3"/>
    <w:rsid w:val="001428C7"/>
    <w:rsid w:val="0018295B"/>
    <w:rsid w:val="001969FE"/>
    <w:rsid w:val="001A564C"/>
    <w:rsid w:val="001A59D5"/>
    <w:rsid w:val="001D3FA2"/>
    <w:rsid w:val="002143D2"/>
    <w:rsid w:val="00224B4E"/>
    <w:rsid w:val="00292896"/>
    <w:rsid w:val="002A7F38"/>
    <w:rsid w:val="00301089"/>
    <w:rsid w:val="00302ADF"/>
    <w:rsid w:val="00305C87"/>
    <w:rsid w:val="003116F3"/>
    <w:rsid w:val="0033269D"/>
    <w:rsid w:val="00344F2E"/>
    <w:rsid w:val="00357673"/>
    <w:rsid w:val="003B2216"/>
    <w:rsid w:val="003C01C7"/>
    <w:rsid w:val="003D677F"/>
    <w:rsid w:val="003E3F59"/>
    <w:rsid w:val="003F0F3A"/>
    <w:rsid w:val="00434C26"/>
    <w:rsid w:val="00461B3F"/>
    <w:rsid w:val="0046432C"/>
    <w:rsid w:val="004A7976"/>
    <w:rsid w:val="004D3FA7"/>
    <w:rsid w:val="004D50ED"/>
    <w:rsid w:val="00500B68"/>
    <w:rsid w:val="005110BE"/>
    <w:rsid w:val="005208FE"/>
    <w:rsid w:val="00557D5E"/>
    <w:rsid w:val="00575CAA"/>
    <w:rsid w:val="005934E7"/>
    <w:rsid w:val="005E36A6"/>
    <w:rsid w:val="00600252"/>
    <w:rsid w:val="006054D3"/>
    <w:rsid w:val="0063074C"/>
    <w:rsid w:val="00633D56"/>
    <w:rsid w:val="00691C7E"/>
    <w:rsid w:val="006A18C2"/>
    <w:rsid w:val="006F7019"/>
    <w:rsid w:val="007145BF"/>
    <w:rsid w:val="00720C1A"/>
    <w:rsid w:val="0076189A"/>
    <w:rsid w:val="00773942"/>
    <w:rsid w:val="008301A9"/>
    <w:rsid w:val="008446AD"/>
    <w:rsid w:val="00850DD9"/>
    <w:rsid w:val="00880D39"/>
    <w:rsid w:val="008E007B"/>
    <w:rsid w:val="008E3F18"/>
    <w:rsid w:val="008E487B"/>
    <w:rsid w:val="008F37EE"/>
    <w:rsid w:val="008F6578"/>
    <w:rsid w:val="00947835"/>
    <w:rsid w:val="00957ECE"/>
    <w:rsid w:val="009837EA"/>
    <w:rsid w:val="009A2E50"/>
    <w:rsid w:val="009E288A"/>
    <w:rsid w:val="009F1CEC"/>
    <w:rsid w:val="00A026BA"/>
    <w:rsid w:val="00A23B50"/>
    <w:rsid w:val="00A37D82"/>
    <w:rsid w:val="00A66EEE"/>
    <w:rsid w:val="00A87E6E"/>
    <w:rsid w:val="00AA1F1D"/>
    <w:rsid w:val="00AE1692"/>
    <w:rsid w:val="00B022CB"/>
    <w:rsid w:val="00B50DA8"/>
    <w:rsid w:val="00B7301D"/>
    <w:rsid w:val="00BC4AD8"/>
    <w:rsid w:val="00BE24C2"/>
    <w:rsid w:val="00C45C94"/>
    <w:rsid w:val="00C602BE"/>
    <w:rsid w:val="00CC073C"/>
    <w:rsid w:val="00D026E8"/>
    <w:rsid w:val="00D735A0"/>
    <w:rsid w:val="00D9692B"/>
    <w:rsid w:val="00DA4E54"/>
    <w:rsid w:val="00DA674A"/>
    <w:rsid w:val="00E61836"/>
    <w:rsid w:val="00E61F67"/>
    <w:rsid w:val="00E8543C"/>
    <w:rsid w:val="00E9425C"/>
    <w:rsid w:val="00E971F6"/>
    <w:rsid w:val="00EB25B4"/>
    <w:rsid w:val="00EB4C34"/>
    <w:rsid w:val="00EC11A3"/>
    <w:rsid w:val="00ED5EF0"/>
    <w:rsid w:val="00EF16B2"/>
    <w:rsid w:val="00F177C8"/>
    <w:rsid w:val="00F235F3"/>
    <w:rsid w:val="00F33067"/>
    <w:rsid w:val="00F72418"/>
    <w:rsid w:val="00F90FCC"/>
    <w:rsid w:val="00F9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5B"/>
    <w:pPr>
      <w:widowControl w:val="0"/>
      <w:ind w:firstLineChars="100" w:firstLine="210"/>
      <w:jc w:val="both"/>
    </w:pPr>
    <w:rPr>
      <w:rFonts w:ascii="ＭＳ 明朝" w:hAnsi="ＭＳ 明朝" w:cs="MS-Gothi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82"/>
    <w:pPr>
      <w:tabs>
        <w:tab w:val="center" w:pos="4252"/>
        <w:tab w:val="right" w:pos="8504"/>
      </w:tabs>
      <w:snapToGrid w:val="0"/>
    </w:pPr>
  </w:style>
  <w:style w:type="character" w:customStyle="1" w:styleId="a4">
    <w:name w:val="ヘッダー (文字)"/>
    <w:link w:val="a3"/>
    <w:uiPriority w:val="99"/>
    <w:rsid w:val="00A37D82"/>
    <w:rPr>
      <w:rFonts w:ascii="ＭＳ 明朝" w:hAnsi="ＭＳ 明朝" w:cs="MS-Gothic"/>
      <w:sz w:val="21"/>
      <w:szCs w:val="21"/>
    </w:rPr>
  </w:style>
  <w:style w:type="paragraph" w:styleId="a5">
    <w:name w:val="footer"/>
    <w:basedOn w:val="a"/>
    <w:link w:val="a6"/>
    <w:uiPriority w:val="99"/>
    <w:unhideWhenUsed/>
    <w:rsid w:val="00A37D82"/>
    <w:pPr>
      <w:tabs>
        <w:tab w:val="center" w:pos="4252"/>
        <w:tab w:val="right" w:pos="8504"/>
      </w:tabs>
      <w:snapToGrid w:val="0"/>
    </w:pPr>
  </w:style>
  <w:style w:type="character" w:customStyle="1" w:styleId="a6">
    <w:name w:val="フッター (文字)"/>
    <w:link w:val="a5"/>
    <w:uiPriority w:val="99"/>
    <w:rsid w:val="00A37D82"/>
    <w:rPr>
      <w:rFonts w:ascii="ＭＳ 明朝" w:hAnsi="ＭＳ 明朝" w:cs="MS-Gothic"/>
      <w:sz w:val="21"/>
      <w:szCs w:val="21"/>
    </w:rPr>
  </w:style>
  <w:style w:type="paragraph" w:styleId="a7">
    <w:name w:val="Date"/>
    <w:basedOn w:val="a"/>
    <w:next w:val="a"/>
    <w:link w:val="a8"/>
    <w:uiPriority w:val="99"/>
    <w:semiHidden/>
    <w:unhideWhenUsed/>
    <w:rsid w:val="001D3FA2"/>
  </w:style>
  <w:style w:type="character" w:customStyle="1" w:styleId="a8">
    <w:name w:val="日付 (文字)"/>
    <w:link w:val="a7"/>
    <w:uiPriority w:val="99"/>
    <w:semiHidden/>
    <w:rsid w:val="001D3FA2"/>
    <w:rPr>
      <w:rFonts w:ascii="ＭＳ 明朝" w:hAnsi="ＭＳ 明朝" w:cs="MS-Gothic"/>
      <w:sz w:val="21"/>
      <w:szCs w:val="21"/>
    </w:rPr>
  </w:style>
  <w:style w:type="paragraph" w:styleId="a9">
    <w:name w:val="Balloon Text"/>
    <w:basedOn w:val="a"/>
    <w:link w:val="aa"/>
    <w:uiPriority w:val="99"/>
    <w:semiHidden/>
    <w:unhideWhenUsed/>
    <w:rsid w:val="00633D56"/>
    <w:rPr>
      <w:rFonts w:ascii="Arial" w:eastAsia="ＭＳ ゴシック" w:hAnsi="Arial" w:cs="Times New Roman"/>
      <w:sz w:val="18"/>
      <w:szCs w:val="18"/>
    </w:rPr>
  </w:style>
  <w:style w:type="character" w:customStyle="1" w:styleId="aa">
    <w:name w:val="吹き出し (文字)"/>
    <w:link w:val="a9"/>
    <w:uiPriority w:val="99"/>
    <w:semiHidden/>
    <w:rsid w:val="00633D5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5B"/>
    <w:pPr>
      <w:widowControl w:val="0"/>
      <w:ind w:firstLineChars="100" w:firstLine="210"/>
      <w:jc w:val="both"/>
    </w:pPr>
    <w:rPr>
      <w:rFonts w:ascii="ＭＳ 明朝" w:hAnsi="ＭＳ 明朝" w:cs="MS-Gothi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82"/>
    <w:pPr>
      <w:tabs>
        <w:tab w:val="center" w:pos="4252"/>
        <w:tab w:val="right" w:pos="8504"/>
      </w:tabs>
      <w:snapToGrid w:val="0"/>
    </w:pPr>
  </w:style>
  <w:style w:type="character" w:customStyle="1" w:styleId="a4">
    <w:name w:val="ヘッダー (文字)"/>
    <w:link w:val="a3"/>
    <w:uiPriority w:val="99"/>
    <w:rsid w:val="00A37D82"/>
    <w:rPr>
      <w:rFonts w:ascii="ＭＳ 明朝" w:hAnsi="ＭＳ 明朝" w:cs="MS-Gothic"/>
      <w:sz w:val="21"/>
      <w:szCs w:val="21"/>
    </w:rPr>
  </w:style>
  <w:style w:type="paragraph" w:styleId="a5">
    <w:name w:val="footer"/>
    <w:basedOn w:val="a"/>
    <w:link w:val="a6"/>
    <w:uiPriority w:val="99"/>
    <w:unhideWhenUsed/>
    <w:rsid w:val="00A37D82"/>
    <w:pPr>
      <w:tabs>
        <w:tab w:val="center" w:pos="4252"/>
        <w:tab w:val="right" w:pos="8504"/>
      </w:tabs>
      <w:snapToGrid w:val="0"/>
    </w:pPr>
  </w:style>
  <w:style w:type="character" w:customStyle="1" w:styleId="a6">
    <w:name w:val="フッター (文字)"/>
    <w:link w:val="a5"/>
    <w:uiPriority w:val="99"/>
    <w:rsid w:val="00A37D82"/>
    <w:rPr>
      <w:rFonts w:ascii="ＭＳ 明朝" w:hAnsi="ＭＳ 明朝" w:cs="MS-Gothic"/>
      <w:sz w:val="21"/>
      <w:szCs w:val="21"/>
    </w:rPr>
  </w:style>
  <w:style w:type="paragraph" w:styleId="a7">
    <w:name w:val="Date"/>
    <w:basedOn w:val="a"/>
    <w:next w:val="a"/>
    <w:link w:val="a8"/>
    <w:uiPriority w:val="99"/>
    <w:semiHidden/>
    <w:unhideWhenUsed/>
    <w:rsid w:val="001D3FA2"/>
  </w:style>
  <w:style w:type="character" w:customStyle="1" w:styleId="a8">
    <w:name w:val="日付 (文字)"/>
    <w:link w:val="a7"/>
    <w:uiPriority w:val="99"/>
    <w:semiHidden/>
    <w:rsid w:val="001D3FA2"/>
    <w:rPr>
      <w:rFonts w:ascii="ＭＳ 明朝" w:hAnsi="ＭＳ 明朝" w:cs="MS-Gothic"/>
      <w:sz w:val="21"/>
      <w:szCs w:val="21"/>
    </w:rPr>
  </w:style>
  <w:style w:type="paragraph" w:styleId="a9">
    <w:name w:val="Balloon Text"/>
    <w:basedOn w:val="a"/>
    <w:link w:val="aa"/>
    <w:uiPriority w:val="99"/>
    <w:semiHidden/>
    <w:unhideWhenUsed/>
    <w:rsid w:val="00633D56"/>
    <w:rPr>
      <w:rFonts w:ascii="Arial" w:eastAsia="ＭＳ ゴシック" w:hAnsi="Arial" w:cs="Times New Roman"/>
      <w:sz w:val="18"/>
      <w:szCs w:val="18"/>
    </w:rPr>
  </w:style>
  <w:style w:type="character" w:customStyle="1" w:styleId="aa">
    <w:name w:val="吹き出し (文字)"/>
    <w:link w:val="a9"/>
    <w:uiPriority w:val="99"/>
    <w:semiHidden/>
    <w:rsid w:val="00633D5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010102002167</dc:creator>
  <cp:lastModifiedBy>user3</cp:lastModifiedBy>
  <cp:revision>8</cp:revision>
  <cp:lastPrinted>2016-01-17T23:44:00Z</cp:lastPrinted>
  <dcterms:created xsi:type="dcterms:W3CDTF">2016-01-14T03:55:00Z</dcterms:created>
  <dcterms:modified xsi:type="dcterms:W3CDTF">2016-01-18T00:13:00Z</dcterms:modified>
</cp:coreProperties>
</file>